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E2568F3" w14:textId="77777777" w:rsidR="00806034" w:rsidRPr="006F53B1" w:rsidRDefault="00806034" w:rsidP="00806034">
      <w:pPr>
        <w:rPr>
          <w:rFonts w:ascii="Aharoni" w:hAnsi="Aharoni" w:cs="Aharoni"/>
          <w:b/>
          <w:bCs/>
          <w:color w:val="E97132" w:themeColor="accent2"/>
          <w:sz w:val="32"/>
          <w:szCs w:val="32"/>
        </w:rPr>
      </w:pPr>
      <w:r w:rsidRPr="006F53B1">
        <w:rPr>
          <w:rFonts w:ascii="Aharoni" w:hAnsi="Aharoni" w:cs="Aharoni"/>
          <w:b/>
          <w:bCs/>
          <w:color w:val="E97132" w:themeColor="accent2"/>
          <w:sz w:val="32"/>
          <w:szCs w:val="32"/>
        </w:rPr>
        <w:lastRenderedPageBreak/>
        <w:t>Elena Montebello</w:t>
      </w:r>
    </w:p>
    <w:p w14:paraId="4C37E65A" w14:textId="77777777" w:rsidR="00806034" w:rsidRDefault="00806034" w:rsidP="00806034">
      <w:pPr>
        <w:jc w:val="both"/>
        <w:rPr>
          <w:rFonts w:ascii="Bell MT" w:hAnsi="Bell MT" w:cs="Aharoni"/>
          <w:sz w:val="24"/>
          <w:szCs w:val="24"/>
        </w:rPr>
        <w:sectPr w:rsidR="00806034"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78CEDC1"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Elena Montebello… Et clairement la commanditaire du meurtre de Robert Fleury !</w:t>
      </w:r>
    </w:p>
    <w:p w14:paraId="1489BD8A"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la descendante de la famille Montebello connue pour avoir une des plus grandes exploitations agricoles de la région ! Vous avez clairement joué un rôle de taille dans la fortune de votre famille. Déjà fini avec l’agriculture artisane, et bonjour l’agriculture intensive, l’utilisation d’engrais et pesticides chimiques qui quadruple les rendements agricoles. En quelques années seulement, vous êtes devenue</w:t>
      </w:r>
      <w:r>
        <w:rPr>
          <w:rFonts w:ascii="Bell MT" w:hAnsi="Bell MT" w:cs="Aharoni"/>
          <w:sz w:val="24"/>
          <w:szCs w:val="24"/>
        </w:rPr>
        <w:t xml:space="preserve"> </w:t>
      </w:r>
      <w:r w:rsidRPr="00785B1A">
        <w:rPr>
          <w:rFonts w:ascii="Bell MT" w:hAnsi="Bell MT" w:cs="Aharoni"/>
          <w:sz w:val="24"/>
          <w:szCs w:val="24"/>
        </w:rPr>
        <w:t>multimillionnaire en devenant PDG de cette plus grande exploitation agricole et grâce aussi à des petites économies. Pourquoi se prendre la tête avec le recyclage des déchets et engrais quand on peut simplement les rejeter dans l’océan ? Bon, on vous a présenté des rapports comme quoi cela pourrait causer une grande pollution et la profusion d’algues vertes... Mais que c’est ennuyant de lire des rapports toute la journée quand on peut faire autre chose !</w:t>
      </w:r>
    </w:p>
    <w:p w14:paraId="033901FF" w14:textId="1918F050" w:rsidR="00806034" w:rsidRPr="00785B1A" w:rsidRDefault="00806034" w:rsidP="00806034">
      <w:pPr>
        <w:jc w:val="both"/>
        <w:rPr>
          <w:rFonts w:ascii="Bell MT" w:hAnsi="Bell MT" w:cs="Aharoni"/>
          <w:sz w:val="24"/>
          <w:szCs w:val="24"/>
        </w:rPr>
      </w:pPr>
      <w:r w:rsidRPr="00785B1A">
        <w:rPr>
          <w:rFonts w:ascii="Bell MT" w:hAnsi="Bell MT" w:cs="Aharoni"/>
          <w:sz w:val="24"/>
          <w:szCs w:val="24"/>
        </w:rPr>
        <w:t>Mais cela n’est pas suffisant, il faut aussi le pouvoir ! Vous êtes devenue proche de Robert Fleury et avez réussi à gravir les échelons jusqu’à devenir adjointe au maire. Votre objectif : devenir maire la ville ! Seulement, difficile de déloger ce vieux qui s’accroche à son siège comme un</w:t>
      </w:r>
      <w:r>
        <w:rPr>
          <w:rFonts w:ascii="Bell MT" w:hAnsi="Bell MT" w:cs="Aharoni"/>
          <w:sz w:val="24"/>
          <w:szCs w:val="24"/>
        </w:rPr>
        <w:t>e</w:t>
      </w:r>
      <w:r w:rsidRPr="00785B1A">
        <w:rPr>
          <w:rFonts w:ascii="Bell MT" w:hAnsi="Bell MT" w:cs="Aharoni"/>
          <w:sz w:val="24"/>
          <w:szCs w:val="24"/>
        </w:rPr>
        <w:t xml:space="preserve"> huître à son rocher. Vous avez alors misé sur plusieurs stratégies : la première, se rapprocher de son fils, </w:t>
      </w:r>
      <w:r w:rsidR="001F6BF8">
        <w:rPr>
          <w:rFonts w:ascii="Bell MT" w:hAnsi="Bell MT" w:cs="Aharoni"/>
          <w:sz w:val="24"/>
          <w:szCs w:val="24"/>
        </w:rPr>
        <w:t xml:space="preserve">Antoine, </w:t>
      </w:r>
      <w:r w:rsidRPr="00785B1A">
        <w:rPr>
          <w:rFonts w:ascii="Bell MT" w:hAnsi="Bell MT" w:cs="Aharoni"/>
          <w:sz w:val="24"/>
          <w:szCs w:val="24"/>
        </w:rPr>
        <w:t xml:space="preserve">qui a aussi les dents longues, et former une alliance. La deuxième : se lancer dans le projet de construction des complexes hôteliers imaginé par cet intéressé d’Armand Pouillon. </w:t>
      </w:r>
      <w:r>
        <w:rPr>
          <w:rFonts w:ascii="Bell MT" w:hAnsi="Bell MT" w:cs="Aharoni"/>
          <w:sz w:val="24"/>
          <w:szCs w:val="24"/>
        </w:rPr>
        <w:t>Cela n’a pas été si facile car Robert s’est opposé pendant des années au projet et vous avez fini par le convaincre en lui démontrant que la ville s’enrichira grâce au complexe hôtelier. En plus l</w:t>
      </w:r>
      <w:r w:rsidRPr="00785B1A">
        <w:rPr>
          <w:rFonts w:ascii="Bell MT" w:hAnsi="Bell MT" w:cs="Aharoni"/>
          <w:sz w:val="24"/>
          <w:szCs w:val="24"/>
        </w:rPr>
        <w:t xml:space="preserve">orsque ce </w:t>
      </w:r>
      <w:r w:rsidRPr="00785B1A">
        <w:rPr>
          <w:rFonts w:ascii="Bell MT" w:hAnsi="Bell MT" w:cs="Aharoni"/>
          <w:sz w:val="24"/>
          <w:szCs w:val="24"/>
        </w:rPr>
        <w:t xml:space="preserve">projet sera une réussite, vous serez très populaire auprès des Arcachonnais. </w:t>
      </w:r>
    </w:p>
    <w:p w14:paraId="3D0E4337"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 xml:space="preserve">Mais, voilà, tout ne s’est passé comme prévu. La construction prend plus de retard que prévu et des incidents se succèdent, comme des gens qui tombent malades, mais cela ne vous intéresse pas vraiment… Depuis les dernières semaines, Robert a un comportement étrange – il reçoit des documents et s’enferme dans son bureau pour les consulter. Il annule systématiquement les réunions prévues avec vous… Cela ne vous dit rien qui n’aille. </w:t>
      </w:r>
    </w:p>
    <w:p w14:paraId="67357BEF" w14:textId="77777777" w:rsidR="00806034" w:rsidRDefault="00806034" w:rsidP="00806034">
      <w:pPr>
        <w:jc w:val="both"/>
        <w:rPr>
          <w:rFonts w:ascii="Bell MT" w:hAnsi="Bell MT" w:cs="Aharoni"/>
          <w:sz w:val="24"/>
          <w:szCs w:val="24"/>
        </w:rPr>
      </w:pPr>
      <w:r w:rsidRPr="00785B1A">
        <w:rPr>
          <w:rFonts w:ascii="Bell MT" w:hAnsi="Bell MT" w:cs="Aharoni"/>
          <w:sz w:val="24"/>
          <w:szCs w:val="24"/>
        </w:rPr>
        <w:t>Hier, vous avez reçu une invitation de Robert au sujet d’une annonce spéciale et cela accroisse vos doutes. Vous vous rendez chez lui à la première heure</w:t>
      </w:r>
      <w:r>
        <w:rPr>
          <w:rFonts w:ascii="Bell MT" w:hAnsi="Bell MT" w:cs="Aharoni"/>
          <w:sz w:val="24"/>
          <w:szCs w:val="24"/>
        </w:rPr>
        <w:t>, 8h du matin,</w:t>
      </w:r>
      <w:r w:rsidRPr="00785B1A">
        <w:rPr>
          <w:rFonts w:ascii="Bell MT" w:hAnsi="Bell MT" w:cs="Aharoni"/>
          <w:sz w:val="24"/>
          <w:szCs w:val="24"/>
        </w:rPr>
        <w:t xml:space="preserve"> pour le confronter. « Je sais tout et je vais tout dire » vous dit-il. Et, en effet, il a fait des analyses et il peut démontrer que la pollution générée par votre entreprise, produit des algues vertes qui tuent à petits feux les Arcachonnais et les ouvriers. « Il y a déjà eu suffisamment de victimes. Ce soir, à 20h, je ferme ton usine et tu es finie ma vieille ». Vous voilà dans de beaux draps et il faut agir vite d’autant plus que Armand Pouillon vous a aussi contacté ce matin-même dans tous ses états</w:t>
      </w:r>
      <w:r>
        <w:rPr>
          <w:rFonts w:ascii="Bell MT" w:hAnsi="Bell MT" w:cs="Aharoni"/>
          <w:sz w:val="24"/>
          <w:szCs w:val="24"/>
        </w:rPr>
        <w:t> : il va mettre fin au projet de construction hôtelier !</w:t>
      </w:r>
    </w:p>
    <w:p w14:paraId="09E06056" w14:textId="77777777" w:rsidR="00806034" w:rsidRDefault="00806034" w:rsidP="00806034">
      <w:pPr>
        <w:jc w:val="both"/>
        <w:rPr>
          <w:rFonts w:ascii="Bell MT" w:hAnsi="Bell MT" w:cs="Aharoni"/>
          <w:sz w:val="24"/>
          <w:szCs w:val="24"/>
        </w:rPr>
      </w:pPr>
      <w:r>
        <w:rPr>
          <w:rFonts w:ascii="Bell MT" w:hAnsi="Bell MT" w:cs="Aharoni"/>
          <w:sz w:val="24"/>
          <w:szCs w:val="24"/>
        </w:rPr>
        <w:t xml:space="preserve">Vous appelez en urgence Antoine Fleury et demander à déjeuner avec lui ce jour-ci. Vous lui annoncez que Robert va arrêter tout le projet de construction et que cela va être une catastrophe pour la ville. Vous enjoignez Antoine à agir : il faut à </w:t>
      </w:r>
      <w:r w:rsidRPr="00362765">
        <w:rPr>
          <w:rFonts w:ascii="Bell MT" w:hAnsi="Bell MT" w:cs="Aharoni"/>
          <w:sz w:val="24"/>
          <w:szCs w:val="24"/>
        </w:rPr>
        <w:t>tout prix convaincre Robert de ne pas faire cette annonce voire</w:t>
      </w:r>
      <w:r>
        <w:rPr>
          <w:rFonts w:ascii="Bell MT" w:hAnsi="Bell MT" w:cs="Aharoni"/>
          <w:sz w:val="24"/>
          <w:szCs w:val="24"/>
        </w:rPr>
        <w:t xml:space="preserve">… le faire taire à tout jamais. Vous lui donnez un petit sachet avec du poison à l’intérieur. Antoine prend au sérieux la situation et repart avec le poison. Vous espérez qu’il va mettre en exécution ce plan. A 20h, vous apprenez la mort de </w:t>
      </w:r>
      <w:r>
        <w:rPr>
          <w:rFonts w:ascii="Bell MT" w:hAnsi="Bell MT" w:cs="Aharoni"/>
          <w:sz w:val="24"/>
          <w:szCs w:val="24"/>
        </w:rPr>
        <w:lastRenderedPageBreak/>
        <w:t xml:space="preserve">Robert… Antoine semble avoir bien </w:t>
      </w:r>
      <w:proofErr w:type="gramStart"/>
      <w:r>
        <w:rPr>
          <w:rFonts w:ascii="Bell MT" w:hAnsi="Bell MT" w:cs="Aharoni"/>
          <w:sz w:val="24"/>
          <w:szCs w:val="24"/>
        </w:rPr>
        <w:t>fait</w:t>
      </w:r>
      <w:proofErr w:type="gramEnd"/>
      <w:r>
        <w:rPr>
          <w:rFonts w:ascii="Bell MT" w:hAnsi="Bell MT" w:cs="Aharoni"/>
          <w:sz w:val="24"/>
          <w:szCs w:val="24"/>
        </w:rPr>
        <w:t xml:space="preserve"> le travail. </w:t>
      </w:r>
    </w:p>
    <w:p w14:paraId="477E459F" w14:textId="13680BC2" w:rsidR="00806034" w:rsidRDefault="001F6BF8" w:rsidP="00806034">
      <w:pPr>
        <w:jc w:val="both"/>
        <w:rPr>
          <w:rFonts w:ascii="Bell MT" w:hAnsi="Bell MT" w:cs="Aharoni"/>
          <w:sz w:val="24"/>
          <w:szCs w:val="24"/>
        </w:rPr>
        <w:sectPr w:rsidR="00806034" w:rsidSect="0080603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34A6CBC" wp14:editId="0FC2C92A">
                <wp:simplePos x="0" y="0"/>
                <wp:positionH relativeFrom="column">
                  <wp:posOffset>-198755</wp:posOffset>
                </wp:positionH>
                <wp:positionV relativeFrom="paragraph">
                  <wp:posOffset>4340225</wp:posOffset>
                </wp:positionV>
                <wp:extent cx="6027420" cy="4053840"/>
                <wp:effectExtent l="0" t="0" r="11430" b="22860"/>
                <wp:wrapNone/>
                <wp:docPr id="394053142" name="Zone de texte 1"/>
                <wp:cNvGraphicFramePr/>
                <a:graphic xmlns:a="http://schemas.openxmlformats.org/drawingml/2006/main">
                  <a:graphicData uri="http://schemas.microsoft.com/office/word/2010/wordprocessingShape">
                    <wps:wsp>
                      <wps:cNvSpPr txBox="1"/>
                      <wps:spPr>
                        <a:xfrm>
                          <a:off x="0" y="0"/>
                          <a:ext cx="6027420" cy="4053840"/>
                        </a:xfrm>
                        <a:prstGeom prst="rect">
                          <a:avLst/>
                        </a:prstGeom>
                        <a:solidFill>
                          <a:schemeClr val="lt1"/>
                        </a:solidFill>
                        <a:ln w="6350">
                          <a:solidFill>
                            <a:schemeClr val="bg1"/>
                          </a:solidFill>
                        </a:ln>
                      </wps:spPr>
                      <wps:txb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6E4EF992" w14:textId="523084A7" w:rsidR="009C1C65" w:rsidRPr="00A011A0" w:rsidRDefault="009C1C65"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Maria Fleury </w:t>
                            </w:r>
                            <w:r w:rsidRPr="009C1C65">
                              <w:rPr>
                                <w:rFonts w:ascii="Bell MT" w:hAnsi="Bell MT" w:cs="Aharoni"/>
                                <w:sz w:val="24"/>
                                <w:szCs w:val="24"/>
                              </w:rPr>
                              <w:t>:</w:t>
                            </w:r>
                            <w:r>
                              <w:rPr>
                                <w:rFonts w:ascii="Bell MT" w:hAnsi="Bell MT" w:cs="Aharoni"/>
                                <w:sz w:val="24"/>
                                <w:szCs w:val="24"/>
                              </w:rPr>
                              <w:t xml:space="preserve"> C’est la femme de Robert. Elle est assez insipide et connue pour être « fragile ». </w:t>
                            </w:r>
                            <w:r w:rsidRPr="009C1C65">
                              <w:rPr>
                                <w:rFonts w:ascii="Bell MT" w:hAnsi="Bell MT" w:cs="Aharoni"/>
                                <w:sz w:val="24"/>
                                <w:szCs w:val="24"/>
                              </w:rPr>
                              <w:t xml:space="preserve">Ses yeux ont toujours trahi une certaine suspicion à </w:t>
                            </w:r>
                            <w:r>
                              <w:rPr>
                                <w:rFonts w:ascii="Bell MT" w:hAnsi="Bell MT" w:cs="Aharoni"/>
                                <w:sz w:val="24"/>
                                <w:szCs w:val="24"/>
                              </w:rPr>
                              <w:t>votre</w:t>
                            </w:r>
                            <w:r w:rsidRPr="009C1C65">
                              <w:rPr>
                                <w:rFonts w:ascii="Bell MT" w:hAnsi="Bell MT" w:cs="Aharoni"/>
                                <w:sz w:val="24"/>
                                <w:szCs w:val="24"/>
                              </w:rPr>
                              <w:t xml:space="preserve"> égard.</w:t>
                            </w:r>
                          </w:p>
                          <w:p w14:paraId="1B0A2D26" w14:textId="77777777"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timide et semble toujours triste.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4A6CBC" id="_x0000_t202" coordsize="21600,21600" o:spt="202" path="m,l,21600r21600,l21600,xe">
                <v:stroke joinstyle="miter"/>
                <v:path gradientshapeok="t" o:connecttype="rect"/>
              </v:shapetype>
              <v:shape id="Zone de texte 1" o:spid="_x0000_s1026" type="#_x0000_t202" style="position:absolute;left:0;text-align:left;margin-left:-15.65pt;margin-top:341.75pt;width:474.6pt;height:319.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" fillcolor="white [3201]" strokecolor="white [3212]" strokeweight=".5pt">
                <v:textbo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6E4EF992" w14:textId="523084A7" w:rsidR="009C1C65" w:rsidRPr="00A011A0" w:rsidRDefault="009C1C65"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Maria Fleury </w:t>
                      </w:r>
                      <w:r w:rsidRPr="009C1C65">
                        <w:rPr>
                          <w:rFonts w:ascii="Bell MT" w:hAnsi="Bell MT" w:cs="Aharoni"/>
                          <w:sz w:val="24"/>
                          <w:szCs w:val="24"/>
                        </w:rPr>
                        <w:t>:</w:t>
                      </w:r>
                      <w:r>
                        <w:rPr>
                          <w:rFonts w:ascii="Bell MT" w:hAnsi="Bell MT" w:cs="Aharoni"/>
                          <w:sz w:val="24"/>
                          <w:szCs w:val="24"/>
                        </w:rPr>
                        <w:t xml:space="preserve"> C’est la femme de Robert. Elle est assez insipide et connue pour être « fragile ». </w:t>
                      </w:r>
                      <w:r w:rsidRPr="009C1C65">
                        <w:rPr>
                          <w:rFonts w:ascii="Bell MT" w:hAnsi="Bell MT" w:cs="Aharoni"/>
                          <w:sz w:val="24"/>
                          <w:szCs w:val="24"/>
                        </w:rPr>
                        <w:t xml:space="preserve">Ses yeux ont toujours trahi une certaine suspicion à </w:t>
                      </w:r>
                      <w:r>
                        <w:rPr>
                          <w:rFonts w:ascii="Bell MT" w:hAnsi="Bell MT" w:cs="Aharoni"/>
                          <w:sz w:val="24"/>
                          <w:szCs w:val="24"/>
                        </w:rPr>
                        <w:t>votre</w:t>
                      </w:r>
                      <w:r w:rsidRPr="009C1C65">
                        <w:rPr>
                          <w:rFonts w:ascii="Bell MT" w:hAnsi="Bell MT" w:cs="Aharoni"/>
                          <w:sz w:val="24"/>
                          <w:szCs w:val="24"/>
                        </w:rPr>
                        <w:t xml:space="preserve"> égard.</w:t>
                      </w:r>
                    </w:p>
                    <w:p w14:paraId="1B0A2D26" w14:textId="77777777"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timide et semble toujours triste.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v:textbox>
              </v:shape>
            </w:pict>
          </mc:Fallback>
        </mc:AlternateContent>
      </w:r>
      <w:r w:rsidR="00806034">
        <w:rPr>
          <w:rFonts w:ascii="Bell MT" w:hAnsi="Bell MT" w:cs="Aharoni"/>
          <w:noProof/>
          <w:u w:val="single"/>
        </w:rPr>
        <mc:AlternateContent>
          <mc:Choice Requires="wps">
            <w:drawing>
              <wp:anchor distT="0" distB="0" distL="114300" distR="114300" simplePos="0" relativeHeight="251659264" behindDoc="0" locked="0" layoutInCell="1" allowOverlap="1" wp14:anchorId="485ED572" wp14:editId="5B4F10FD">
                <wp:simplePos x="0" y="0"/>
                <wp:positionH relativeFrom="column">
                  <wp:posOffset>-373380</wp:posOffset>
                </wp:positionH>
                <wp:positionV relativeFrom="paragraph">
                  <wp:posOffset>2008505</wp:posOffset>
                </wp:positionV>
                <wp:extent cx="3208020" cy="2019300"/>
                <wp:effectExtent l="0" t="0" r="11430" b="19050"/>
                <wp:wrapNone/>
                <wp:docPr id="327408416"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ne puisse y accéder.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ED572" id="Zone de texte 5" o:spid="_x0000_s1027" type="#_x0000_t202" style="position:absolute;left:0;text-align:left;margin-left:-29.4pt;margin-top:158.15pt;width:252.6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" fillcolor="#e97132 [3205]" strokecolor="#e97132 [3205]" strokeweight=".5pt">
                <v:textbo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w:t>
                      </w:r>
                      <w:r>
                        <w:rPr>
                          <w:rFonts w:ascii="Aharoni" w:hAnsi="Aharoni" w:cs="Aharoni"/>
                          <w:color w:val="FFFFFF" w:themeColor="background1"/>
                          <w:sz w:val="24"/>
                          <w:szCs w:val="24"/>
                        </w:rPr>
                        <w:t>ne puisse y accéder</w:t>
                      </w:r>
                      <w:r>
                        <w:rPr>
                          <w:rFonts w:ascii="Aharoni" w:hAnsi="Aharoni" w:cs="Aharoni"/>
                          <w:color w:val="FFFFFF" w:themeColor="background1"/>
                          <w:sz w:val="24"/>
                          <w:szCs w:val="24"/>
                        </w:rPr>
                        <w:t xml:space="preserve">.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v:textbox>
              </v:shape>
            </w:pict>
          </mc:Fallback>
        </mc:AlternateContent>
      </w:r>
      <w:r w:rsidR="00806034">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017A571A" wp14:editId="196DB991">
                <wp:simplePos x="0" y="0"/>
                <wp:positionH relativeFrom="column">
                  <wp:posOffset>2963545</wp:posOffset>
                </wp:positionH>
                <wp:positionV relativeFrom="paragraph">
                  <wp:posOffset>2000885</wp:posOffset>
                </wp:positionV>
                <wp:extent cx="3177540" cy="2011680"/>
                <wp:effectExtent l="0" t="0" r="22860" b="26670"/>
                <wp:wrapNone/>
                <wp:docPr id="289782389" name="Zone de texte 7"/>
                <wp:cNvGraphicFramePr/>
                <a:graphic xmlns:a="http://schemas.openxmlformats.org/drawingml/2006/main">
                  <a:graphicData uri="http://schemas.microsoft.com/office/word/2010/wordprocessingShape">
                    <wps:wsp>
                      <wps:cNvSpPr txBox="1"/>
                      <wps:spPr>
                        <a:xfrm>
                          <a:off x="0" y="0"/>
                          <a:ext cx="3177540" cy="2011680"/>
                        </a:xfrm>
                        <a:prstGeom prst="rect">
                          <a:avLst/>
                        </a:prstGeom>
                        <a:solidFill>
                          <a:schemeClr val="lt1"/>
                        </a:solidFill>
                        <a:ln w="6350">
                          <a:solidFill>
                            <a:schemeClr val="accent2"/>
                          </a:solidFill>
                        </a:ln>
                      </wps:spPr>
                      <wps:txb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A571A" id="Zone de texte 7" o:spid="_x0000_s1028" type="#_x0000_t202" style="position:absolute;left:0;text-align:left;margin-left:233.35pt;margin-top:157.55pt;width:250.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" fillcolor="white [3201]" strokecolor="#e97132 [3205]" strokeweight=".5pt">
                <v:textbo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v:textbox>
              </v:shape>
            </w:pict>
          </mc:Fallback>
        </mc:AlternateContent>
      </w:r>
      <w:r w:rsidR="00806034">
        <w:rPr>
          <w:rFonts w:ascii="Bell MT" w:hAnsi="Bell MT" w:cs="Aharoni"/>
          <w:sz w:val="24"/>
          <w:szCs w:val="24"/>
        </w:rPr>
        <w:t>Quel soulagement ! Par ailleurs, en étant adjointe du maire, vous serez très prochainement nommée maire de la ville d’Arcachon comme il est coutume de faire quand le maire actuel décède. Maintenant, il faudrait s’assurer que vous n’ayez plus d’obstacles dans vos projets. Y’a-t-il des preuves de ce que Robert avance</w:t>
      </w:r>
      <w:r>
        <w:rPr>
          <w:rFonts w:ascii="Bell MT" w:hAnsi="Bell MT" w:cs="Aharoni"/>
          <w:sz w:val="24"/>
          <w:szCs w:val="24"/>
        </w:rPr>
        <w: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1F6BF8"/>
    <w:rsid w:val="002B2E46"/>
    <w:rsid w:val="004A2AB3"/>
    <w:rsid w:val="00684A4B"/>
    <w:rsid w:val="006854B2"/>
    <w:rsid w:val="00806034"/>
    <w:rsid w:val="008D5890"/>
    <w:rsid w:val="009B485D"/>
    <w:rsid w:val="009C1C65"/>
    <w:rsid w:val="009D0A23"/>
    <w:rsid w:val="009E5DA9"/>
    <w:rsid w:val="00A45F52"/>
    <w:rsid w:val="00A66F39"/>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615</Words>
  <Characters>3383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2025-07-02T14:26:00Z</dcterms:created>
  <dcterms:modified xsi:type="dcterms:W3CDTF">2025-08-22T14:28:00Z</dcterms:modified>
</cp:coreProperties>
</file>